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27900479.xml.htm"/>
      <w:bookmarkStart w:id="1" w:name="kswkform4_17279004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WAGONER G RICHARD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 1300 NORTH 17TH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5"/>
        <w:gridCol w:w="918"/>
        <w:gridCol w:w="787"/>
        <w:gridCol w:w="609"/>
        <w:gridCol w:w="346"/>
        <w:gridCol w:w="785"/>
        <w:gridCol w:w="438"/>
        <w:gridCol w:w="848"/>
        <w:gridCol w:w="1143"/>
        <w:gridCol w:w="984"/>
        <w:gridCol w:w="11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10/01/2024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806.69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1,388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acquired pursuant to the Director's election under the Director Share Purchase Program to receive a portion of the fees received for service as a director in stock in lieu of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Nicole Maddrey for G. Richard Wagoner,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1664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3248</Characters>
  <CharactersWithSpaces>3791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