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Rosberg, Gerald M.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D.C.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President, Planning and Development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|01/02/|A*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|125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|350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|01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*Class B shares awarded as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under Incentive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Plan.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|$585.50 |12/14|J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|12/14|12/14|Class B Comm|2,000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|/00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|/02*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|/10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*Employee Stock Option granted on transaction date pursuant to The Washington Post Company Stock Option Plan in transaction exempt under old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4720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Rule 16b-3. Option becomes exercisable in 25 percent increments on anniversary dates of the grant, starting December 14, 2002. SIGNATURE OF REPORTING PERSON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Gerald M. Rosberg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10, 2001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2019-12-11T19:06:57Z</dcterms:created>
  <dcterms:modified xsi:type="dcterms:W3CDTF">2019-12-11T19:06:57Z</dcterms:modified>
</cp:coreProperties>
</file>