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Jones Hal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1150 15TH STREET, NW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9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WASHINGTON POST CO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WPO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01/05/2009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VP - Finance &amp; CFO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WASHINGTON DC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20071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11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01/05/2009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400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675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4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1"/>
              </w:rPr>
              <w:t>1. Class B shares awarded as restricted stock under incentive plan.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2. N/A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Hal Jones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01/05/2009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0693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2019-12-16T03:01:52Z</dcterms:created>
  <dcterms:modified xsi:type="dcterms:W3CDTF">2019-12-16T03:01:52Z</dcterms:modified>
</cp:coreProperties>
</file>