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w:t>
      </w:r>
    </w:p>
    <w:p>
      <w:pPr>
        <w:spacing w:after="0" w:line="20" w:lineRule="exact"/>
        <w:rPr>
          <w:sz w:val="24"/>
          <w:szCs w:val="24"/>
          <w:color w:val="auto"/>
        </w:rPr>
      </w:pPr>
      <w:r>
        <w:rPr>
          <w:sz w:val="24"/>
          <w:szCs w:val="24"/>
          <w:color w:val="auto"/>
        </w:rPr>
        <w:br w:type="column"/>
      </w:r>
    </w:p>
    <w:p>
      <w:pPr>
        <w:ind w:left="140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CLASS B COMMON STOCK</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PROXY -- Annual Meeting of Stockholders -- May 11, 2000</w:t>
      </w:r>
    </w:p>
    <w:p>
      <w:pPr>
        <w:spacing w:after="0" w:line="8" w:lineRule="exact"/>
        <w:rPr>
          <w:sz w:val="24"/>
          <w:szCs w:val="24"/>
          <w:color w:val="auto"/>
        </w:rPr>
      </w:pPr>
    </w:p>
    <w:p>
      <w:pPr>
        <w:sectPr>
          <w:pgSz w:w="11900" w:h="16838" w:orient="portrait"/>
          <w:cols w:equalWidth="0" w:num="2">
            <w:col w:w="100" w:space="600"/>
            <w:col w:w="9539"/>
          </w:cols>
          <w:pgMar w:left="220" w:top="564" w:right="1440" w:bottom="1440" w:gutter="0" w:footer="0" w:header="0"/>
        </w:sectPr>
      </w:pPr>
    </w:p>
    <w:p>
      <w:pPr>
        <w:ind w:left="1060" w:hanging="1051"/>
        <w:spacing w:after="0"/>
        <w:tabs>
          <w:tab w:leader="none" w:pos="10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Solicited on behalf of the Board of Directors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w:t>
      </w:r>
    </w:p>
    <w:p>
      <w:pPr>
        <w:spacing w:after="0" w:line="175" w:lineRule="exact"/>
        <w:rPr>
          <w:sz w:val="24"/>
          <w:szCs w:val="24"/>
          <w:color w:val="auto"/>
        </w:rPr>
      </w:pPr>
    </w:p>
    <w:p>
      <w:pPr>
        <w:ind w:left="360" w:right="4059"/>
        <w:spacing w:after="0" w:line="253" w:lineRule="auto"/>
        <w:rPr>
          <w:sz w:val="20"/>
          <w:szCs w:val="20"/>
          <w:color w:val="auto"/>
        </w:rPr>
      </w:pPr>
      <w:r>
        <w:rPr>
          <w:rFonts w:ascii="Courier New" w:cs="Courier New" w:eastAsia="Courier New" w:hAnsi="Courier New"/>
          <w:sz w:val="14"/>
          <w:szCs w:val="14"/>
          <w:color w:val="auto"/>
        </w:rPr>
        <w:t>The undersigned hereby appoints Katharine Graham, Donald E. Graham, Alan G. Spoon, John B. Morse, Jr. and Diana M. Daniels,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11, 2000, and at any adjournments thereof, on all matters coming before said meeting.</w:t>
      </w:r>
    </w:p>
    <w:p>
      <w:pPr>
        <w:spacing w:after="0" w:line="164"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THIS PROXY WILL BE VOTED AS SPECIFIED ON THE REVERSE SIDE</w:t>
      </w:r>
    </w:p>
    <w:p>
      <w:pPr>
        <w:spacing w:after="0" w:line="175"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8"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FOLD AND DETACH HERE</w:t>
      </w:r>
    </w:p>
    <w:p>
      <w:pPr>
        <w:sectPr>
          <w:pgSz w:w="11900" w:h="16838" w:orient="portrait"/>
          <w:cols w:equalWidth="0" w:num="1">
            <w:col w:w="10239"/>
          </w:cols>
          <w:pgMar w:left="220" w:top="56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/X/ Please mark your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votes as in this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example.</w:t>
      </w:r>
    </w:p>
    <w:p>
      <w:pPr>
        <w:spacing w:after="0" w:line="175" w:lineRule="exact"/>
        <w:rPr>
          <w:sz w:val="20"/>
          <w:szCs w:val="20"/>
          <w:color w:val="auto"/>
        </w:rPr>
      </w:pPr>
    </w:p>
    <w:p>
      <w:pPr>
        <w:ind w:right="5100" w:firstLine="347"/>
        <w:spacing w:after="0" w:line="258" w:lineRule="auto"/>
        <w:rPr>
          <w:sz w:val="20"/>
          <w:szCs w:val="20"/>
          <w:color w:val="auto"/>
        </w:rPr>
      </w:pPr>
      <w:r>
        <w:rPr>
          <w:rFonts w:ascii="Courier New" w:cs="Courier New" w:eastAsia="Courier New" w:hAnsi="Courier New"/>
          <w:sz w:val="14"/>
          <w:szCs w:val="14"/>
          <w:color w:val="auto"/>
        </w:rPr>
        <w:t>THIS PROXY WILL BE VOTED AS SPECIFIED. IF NO DIRECTION IS GIVEN, PROXY WILL BE VOTED "FOR" PROPOSALS 1 AND 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20" w:right="1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60" w:hanging="359"/>
        <w:spacing w:after="0" w:line="252" w:lineRule="auto"/>
        <w:tabs>
          <w:tab w:leader="none" w:pos="340" w:val="left"/>
        </w:tabs>
        <w:rPr>
          <w:sz w:val="20"/>
          <w:szCs w:val="20"/>
          <w:color w:val="auto"/>
        </w:rPr>
      </w:pPr>
      <w:r>
        <w:rPr>
          <w:rFonts w:ascii="Courier New" w:cs="Courier New" w:eastAsia="Courier New" w:hAnsi="Courier New"/>
          <w:sz w:val="14"/>
          <w:szCs w:val="14"/>
          <w:color w:val="auto"/>
        </w:rPr>
        <w:t>1.</w:t>
        <w:tab/>
        <w:t>Election of Directors (Check only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Daniel B. Burke,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E. Gomery,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Donald R. Keough.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hanging="339"/>
        <w:spacing w:after="0" w:line="252" w:lineRule="auto"/>
        <w:rPr>
          <w:sz w:val="20"/>
          <w:szCs w:val="20"/>
          <w:color w:val="auto"/>
        </w:rPr>
      </w:pPr>
      <w:r>
        <w:rPr>
          <w:rFonts w:ascii="Courier New" w:cs="Courier New" w:eastAsia="Courier New" w:hAnsi="Courier New"/>
          <w:sz w:val="14"/>
          <w:szCs w:val="14"/>
          <w:color w:val="auto"/>
        </w:rPr>
        <w:t>2.</w:t>
      </w:r>
      <w:r>
        <w:rPr>
          <w:sz w:val="20"/>
          <w:szCs w:val="20"/>
          <w:color w:val="auto"/>
        </w:rPr>
        <w:t xml:space="preserve"> </w:t>
      </w:r>
      <w:r>
        <w:rPr>
          <w:rFonts w:ascii="Courier New" w:cs="Courier New" w:eastAsia="Courier New" w:hAnsi="Courier New"/>
          <w:sz w:val="14"/>
          <w:szCs w:val="14"/>
          <w:color w:val="auto"/>
        </w:rPr>
        <w:t>To transact such other business as may properly come before said meeting or any adjournment thereof.</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w:t>
      </w:r>
    </w:p>
    <w:p>
      <w:pPr>
        <w:spacing w:after="0" w:line="341" w:lineRule="exact"/>
        <w:rPr>
          <w:sz w:val="20"/>
          <w:szCs w:val="20"/>
          <w:color w:val="auto"/>
        </w:rPr>
      </w:pPr>
    </w:p>
    <w:p>
      <w:pPr>
        <w:sectPr>
          <w:pgSz w:w="11900" w:h="16838" w:orient="portrait"/>
          <w:cols w:equalWidth="0" w:num="8">
            <w:col w:w="1320" w:space="160"/>
            <w:col w:w="260" w:space="260"/>
            <w:col w:w="700" w:space="260"/>
            <w:col w:w="2840" w:space="720"/>
            <w:col w:w="3040" w:space="0"/>
            <w:col w:w="340" w:space="100"/>
            <w:col w:w="600" w:space="180"/>
            <w:col w:w="760"/>
          </w:cols>
          <w:pgMar w:left="220" w:top="620" w:right="139"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one box)</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(except as stockholder may indicate below)</w:t>
      </w:r>
    </w:p>
    <w:p>
      <w:pPr>
        <w:spacing w:after="0" w:line="175" w:lineRule="exact"/>
        <w:rPr>
          <w:sz w:val="20"/>
          <w:szCs w:val="20"/>
          <w:color w:val="auto"/>
        </w:rPr>
      </w:pPr>
    </w:p>
    <w:p>
      <w:pPr>
        <w:spacing w:after="0"/>
        <w:tabs>
          <w:tab w:leader="none" w:pos="6580" w:val="left"/>
          <w:tab w:leader="none" w:pos="98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 will attend the meeting.</w:t>
      </w:r>
      <w:r>
        <w:rPr>
          <w:sz w:val="20"/>
          <w:szCs w:val="20"/>
          <w:color w:val="auto"/>
        </w:rPr>
        <w:tab/>
      </w:r>
      <w:r>
        <w:rPr>
          <w:rFonts w:ascii="Courier New" w:cs="Courier New" w:eastAsia="Courier New" w:hAnsi="Courier New"/>
          <w:sz w:val="14"/>
          <w:szCs w:val="14"/>
          <w:color w:val="auto"/>
        </w:rPr>
        <w:t>/ /</w:t>
      </w:r>
    </w:p>
    <w:p>
      <w:pPr>
        <w:sectPr>
          <w:pgSz w:w="11900" w:h="16838" w:orient="portrait"/>
          <w:cols w:equalWidth="0" w:num="1">
            <w:col w:w="11540"/>
          </w:cols>
          <w:pgMar w:left="220" w:top="620"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Please sign exactly as name appears hereon.</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Joint owners should each sign. When signing as</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attorney, executor, administrator, trustee or</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guardian, please give full title as such. If</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the signer is a corporation, please sign full</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corporate name by duly authorized officer.</w:t>
      </w:r>
    </w:p>
    <w:p>
      <w:pPr>
        <w:spacing w:after="0" w:line="342"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440"/>
        <w:spacing w:after="0"/>
        <w:tabs>
          <w:tab w:leader="none" w:pos="1014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1540"/>
          </w:cols>
          <w:pgMar w:left="220" w:top="620" w:right="139" w:bottom="1440" w:gutter="0" w:footer="0" w:header="0"/>
          <w:type w:val="continuous"/>
        </w:sectPr>
      </w:pPr>
    </w:p>
    <w:bookmarkStart w:id="2" w:name="page3"/>
    <w:bookmarkEnd w:id="2"/>
    <w:p>
      <w:pPr>
        <w:ind w:firstLine="260"/>
        <w:spacing w:after="0" w:line="252" w:lineRule="auto"/>
        <w:rPr>
          <w:sz w:val="20"/>
          <w:szCs w:val="20"/>
          <w:color w:val="auto"/>
        </w:rPr>
      </w:pPr>
      <w:r>
        <w:rPr>
          <w:rFonts w:ascii="Courier New" w:cs="Courier New" w:eastAsia="Courier New" w:hAnsi="Courier New"/>
          <w:sz w:val="14"/>
          <w:szCs w:val="14"/>
          <w:color w:val="auto"/>
        </w:rPr>
        <w:t>VOTE BY TELEPHONE Call TOLL-FREE using a Touch Tone phone 1-800-PRX-VOTE</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VOTE BY INTERNET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Access the WEBSITE and</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cast your vote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http://www.eproxyvote.com/wpo</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4"/>
          <w:szCs w:val="14"/>
          <w:color w:val="auto"/>
        </w:rPr>
        <w:t>VOTE BY MAIL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your proxy in the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POSTAGE-PAID envelope</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provided.</w:t>
      </w:r>
    </w:p>
    <w:p>
      <w:pPr>
        <w:spacing w:after="0" w:line="8" w:lineRule="exact"/>
        <w:rPr>
          <w:sz w:val="20"/>
          <w:szCs w:val="20"/>
          <w:color w:val="auto"/>
        </w:rPr>
      </w:pPr>
    </w:p>
    <w:p>
      <w:pPr>
        <w:sectPr>
          <w:pgSz w:w="11900" w:h="16838" w:orient="portrait"/>
          <w:cols w:equalWidth="0" w:num="3">
            <w:col w:w="1920" w:space="260"/>
            <w:col w:w="2520" w:space="160"/>
            <w:col w:w="5379"/>
          </w:cols>
          <w:pgMar w:left="220" w:top="620" w:right="1440" w:bottom="1440" w:gutter="0" w:footer="0" w:header="0"/>
        </w:sectPr>
      </w:pPr>
    </w:p>
    <w:p>
      <w:pPr>
        <w:ind w:left="360"/>
        <w:spacing w:after="0"/>
        <w:rPr>
          <w:sz w:val="20"/>
          <w:szCs w:val="20"/>
          <w:color w:val="auto"/>
        </w:rPr>
      </w:pPr>
      <w:r>
        <w:rPr>
          <w:rFonts w:ascii="Courier New" w:cs="Courier New" w:eastAsia="Courier New" w:hAnsi="Courier New"/>
          <w:sz w:val="14"/>
          <w:szCs w:val="14"/>
          <w:color w:val="auto"/>
        </w:rPr>
        <w:t>1-800-779-8683</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VOTE 24 HOURS A DAY, 7 DAYS A WEEK!</w:t>
      </w:r>
    </w:p>
    <w:p>
      <w:pPr>
        <w:spacing w:after="0" w:line="175"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Your telephone or Internet vote must be received by 5:00 p.m. eastern daylight time on May 10, 2000 to be counted in the final tabulation.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TELEPHONE</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Have your proxy card available when you call the Toll-Free number 1-800-PRX-VOTE using a Touch-Tone phone. You will be prompted to enter your control number printed on your proxy card and then you can follow the simple prompts that will be presented to you to record your vote. If you vote your shares by telephone, you do not need to return the proxy card.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INTERNET</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Have your proxy card available when you access the website http://www.eproxyvote.com/wpo. You will be prompted to enter your control number printed on your proxy card and then you can follow the simple prompts that will be presented to you to record your vote. If you vote shares electronically, you do not need to return the proxy card.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MAIL</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Please mark, sign and date your proxy card and return it in the postage-paid envelope provided or return it to: The Washington Post Company, c/o First Chicago Trust Co., a Division of EquiServe, P.O. Box 8612, Edison, NJ 08818-9126.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CHANGE YOUR VOTE</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Any subsequent vote by any means will change your prior vote. For example, if you voted by telephone, a subsequent Internet vote will change your vote. The last vote received before 5:00 p.m. eastern daylight time on May 10, 2000 will be the one counted. You may also revoke your proxy by voting in person at the annual meeting.</w:t>
      </w:r>
    </w:p>
    <w:sectPr>
      <w:pgSz w:w="11900" w:h="16838" w:orient="portrait"/>
      <w:cols w:equalWidth="0" w:num="1">
        <w:col w:w="10239"/>
      </w:cols>
      <w:pgMar w:left="220" w:top="6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2019-12-12T10:40:21Z</dcterms:created>
  <dcterms:modified xsi:type="dcterms:W3CDTF">2019-12-12T10:40:21Z</dcterms:modified>
</cp:coreProperties>
</file>