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09-30-2024</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Graham Holdings Co</w:t>
      </w:r>
    </w:p>
    <w:p>
      <w:pPr>
        <w:spacing w:after="0" w:line="6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1300 NORTH 17TH STREET</w:t>
      </w:r>
    </w:p>
    <w:p>
      <w:pPr>
        <w:spacing w:after="0" w:line="6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SUITE 1700</w:t>
      </w:r>
    </w:p>
    <w:p>
      <w:pPr>
        <w:spacing w:after="0" w:line="5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ARLINGTON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VA 22209</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028-22110</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Wallace R. Cooney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703-345-6470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540" w:val="left"/>
        </w:tabs>
        <w:rPr>
          <w:sz w:val="20"/>
          <w:szCs w:val="20"/>
          <w:color w:val="auto"/>
        </w:rPr>
      </w:pPr>
      <w:r>
        <w:rPr>
          <w:rFonts w:ascii="Times New Roman" w:cs="Times New Roman" w:eastAsia="Times New Roman" w:hAnsi="Times New Roman"/>
          <w:sz w:val="18"/>
          <w:szCs w:val="18"/>
          <w:color w:val="0000FF"/>
        </w:rPr>
        <w:t>Wallace R. Cooney</w:t>
      </w:r>
      <w:r>
        <w:rPr>
          <w:sz w:val="20"/>
          <w:szCs w:val="20"/>
          <w:color w:val="auto"/>
        </w:rPr>
        <w:tab/>
      </w:r>
      <w:r>
        <w:rPr>
          <w:rFonts w:ascii="Times New Roman" w:cs="Times New Roman" w:eastAsia="Times New Roman" w:hAnsi="Times New Roman"/>
          <w:sz w:val="18"/>
          <w:szCs w:val="18"/>
          <w:color w:val="0000FF"/>
        </w:rPr>
        <w:t>ARLINGTON, VA</w:t>
      </w:r>
      <w:r>
        <w:rPr>
          <w:sz w:val="20"/>
          <w:szCs w:val="20"/>
          <w:color w:val="auto"/>
        </w:rPr>
        <w:tab/>
      </w:r>
      <w:r>
        <w:rPr>
          <w:rFonts w:ascii="Times New Roman" w:cs="Times New Roman" w:eastAsia="Times New Roman" w:hAnsi="Times New Roman"/>
          <w:sz w:val="16"/>
          <w:szCs w:val="16"/>
          <w:color w:val="0000FF"/>
        </w:rPr>
        <w:t>11-14-2024</w:t>
      </w:r>
    </w:p>
    <w:p>
      <w:pPr>
        <w:spacing w:after="0" w:line="65" w:lineRule="exact"/>
        <w:rPr>
          <w:sz w:val="24"/>
          <w:szCs w:val="24"/>
          <w:color w:val="auto"/>
        </w:rPr>
      </w:pPr>
    </w:p>
    <w:p>
      <w:pPr>
        <w:ind w:left="980"/>
        <w:spacing w:after="0"/>
        <w:tabs>
          <w:tab w:leader="none" w:pos="3200" w:val="left"/>
          <w:tab w:leader="none" w:pos="4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960" w:type="dxa"/>
            <w:vAlign w:val="bottom"/>
          </w:tcPr>
          <w:p>
            <w:pPr>
              <w:spacing w:after="0"/>
              <w:rPr>
                <w:sz w:val="20"/>
                <w:szCs w:val="20"/>
                <w:color w:val="auto"/>
              </w:rPr>
            </w:pPr>
          </w:p>
        </w:tc>
      </w:tr>
      <w:tr>
        <w:trPr>
          <w:trHeight w:val="411"/>
        </w:trPr>
        <w:tc>
          <w:tcPr>
            <w:tcW w:w="34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825,416</w:t>
            </w:r>
          </w:p>
        </w:tc>
      </w:tr>
    </w:tbl>
    <w:p>
      <w:pPr>
        <w:spacing w:after="0" w:line="3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27"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8"/>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8"/>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940" w:type="dxa"/>
            <w:vAlign w:val="bottom"/>
            <w:gridSpan w:val="3"/>
            <w:vMerge w:val="restart"/>
          </w:tcPr>
          <w:p>
            <w:pPr>
              <w:jc w:val="center"/>
              <w:ind w:right="39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gridSpan w:val="2"/>
            <w:vMerge w:val="restart"/>
          </w:tcPr>
          <w:p>
            <w:pPr>
              <w:jc w:val="center"/>
              <w:ind w:left="531"/>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ind w:left="120"/>
              <w:spacing w:after="0"/>
              <w:rPr>
                <w:sz w:val="20"/>
                <w:szCs w:val="20"/>
                <w:color w:val="auto"/>
              </w:rPr>
            </w:pPr>
            <w:r>
              <w:rPr>
                <w:rFonts w:ascii="Arial" w:cs="Arial" w:eastAsia="Arial" w:hAnsi="Arial"/>
                <w:sz w:val="18"/>
                <w:szCs w:val="18"/>
                <w:color w:val="auto"/>
              </w:rPr>
              <w:t>COLUMN</w:t>
            </w:r>
          </w:p>
        </w:tc>
        <w:tc>
          <w:tcPr>
            <w:tcW w:w="144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ind w:left="440"/>
              <w:spacing w:after="0"/>
              <w:rPr>
                <w:sz w:val="20"/>
                <w:szCs w:val="20"/>
                <w:color w:val="auto"/>
              </w:rPr>
            </w:pPr>
            <w:r>
              <w:rPr>
                <w:rFonts w:ascii="Arial" w:cs="Arial" w:eastAsia="Arial" w:hAnsi="Arial"/>
                <w:sz w:val="18"/>
                <w:szCs w:val="18"/>
                <w:color w:val="auto"/>
              </w:rPr>
              <w:t>2</w:t>
            </w: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FIGI</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9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ALPHABET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CAP STK</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02079K107</w:t>
            </w:r>
          </w:p>
        </w:tc>
        <w:tc>
          <w:tcPr>
            <w:tcW w:w="5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189,843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1,135,490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9"/>
                <w:szCs w:val="19"/>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1,135,490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C</w:t>
            </w:r>
          </w:p>
        </w:tc>
        <w:tc>
          <w:tcPr>
            <w:tcW w:w="9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084670108</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291,678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422</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 NEW</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084670702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222,280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482,945</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482,945</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MARKEL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570535104</w:t>
            </w:r>
          </w:p>
        </w:tc>
        <w:tc>
          <w:tcPr>
            <w:tcW w:w="5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86,946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55,430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55,430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GROUP INC</w:t>
            </w: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PUBMATIC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8"/>
              </w:rPr>
              <w:t>74467Q103</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34,669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2,331,462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2,331,462</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-4030980</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-4030980</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-3028315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-3028315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2024-11-14T15:55:17Z</dcterms:created>
  <dcterms:modified xsi:type="dcterms:W3CDTF">2024-11-14T15:55:17Z</dcterms:modified>
</cp:coreProperties>
</file>