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7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Graham Holdings Co</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GHC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5"/>
                <w:szCs w:val="5"/>
                <w:color w:val="auto"/>
              </w:rPr>
            </w:pPr>
          </w:p>
        </w:tc>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Executive Vice President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GRAHAM HOLDINGS 1300 NORTH 17TH</w:t>
            </w:r>
          </w:p>
        </w:tc>
        <w:tc>
          <w:tcPr>
            <w:tcW w:w="39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12/07/2020</w:t>
            </w: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1" w:right="359" w:bottom="70" w:gutter="0" w:footer="0" w:header="0"/>
          <w:type w:val="continuous"/>
        </w:sectPr>
      </w:pPr>
    </w:p>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20" w:type="dxa"/>
            <w:vAlign w:val="bottom"/>
          </w:tcPr>
          <w:p>
            <w:pPr>
              <w:ind w:left="120"/>
              <w:spacing w:after="0"/>
              <w:rPr>
                <w:sz w:val="20"/>
                <w:szCs w:val="20"/>
                <w:color w:val="auto"/>
              </w:rPr>
            </w:pPr>
            <w:r>
              <w:rPr>
                <w:rFonts w:ascii="Arial" w:cs="Arial" w:eastAsia="Arial" w:hAnsi="Arial"/>
                <w:sz w:val="17"/>
                <w:szCs w:val="17"/>
                <w:color w:val="0000FF"/>
              </w:rPr>
              <w:t>VA</w:t>
            </w:r>
          </w:p>
        </w:tc>
        <w:tc>
          <w:tcPr>
            <w:tcW w:w="1600" w:type="dxa"/>
            <w:vAlign w:val="bottom"/>
          </w:tcPr>
          <w:p>
            <w:pPr>
              <w:ind w:left="420"/>
              <w:spacing w:after="0"/>
              <w:rPr>
                <w:sz w:val="20"/>
                <w:szCs w:val="20"/>
                <w:color w:val="auto"/>
              </w:rPr>
            </w:pPr>
            <w:r>
              <w:rPr>
                <w:rFonts w:ascii="Arial" w:cs="Arial" w:eastAsia="Arial" w:hAnsi="Arial"/>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7855" cy="2369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369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7" w:lineRule="exact"/>
        <w:rPr>
          <w:rFonts w:ascii="Arial" w:cs="Arial" w:eastAsia="Arial" w:hAnsi="Arial"/>
          <w:sz w:val="17"/>
          <w:szCs w:val="17"/>
          <w:color w:val="0000FF"/>
        </w:rPr>
      </w:pPr>
    </w:p>
    <w:p>
      <w:pPr>
        <w:ind w:left="339" w:right="580"/>
        <w:spacing w:after="0" w:line="238"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5" w:lineRule="exact"/>
        <w:rPr>
          <w:sz w:val="20"/>
          <w:szCs w:val="20"/>
          <w:color w:val="auto"/>
        </w:rPr>
      </w:pPr>
    </w:p>
    <w:p>
      <w:pPr>
        <w:sectPr>
          <w:pgSz w:w="11900" w:h="16838" w:orient="portrait"/>
          <w:cols w:equalWidth="0" w:num="2">
            <w:col w:w="7201" w:space="720"/>
            <w:col w:w="3159"/>
          </w:cols>
          <w:pgMar w:left="460" w:top="221" w:right="359" w:bottom="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Pr>
          <w:p>
            <w:pPr>
              <w:jc w:val="center"/>
              <w:ind w:left="584"/>
              <w:spacing w:after="0"/>
              <w:rPr>
                <w:sz w:val="20"/>
                <w:szCs w:val="20"/>
                <w:color w:val="auto"/>
              </w:rPr>
            </w:pPr>
            <w:r>
              <w:rPr>
                <w:rFonts w:ascii="Arial" w:cs="Arial" w:eastAsia="Arial" w:hAnsi="Arial"/>
                <w:sz w:val="17"/>
                <w:szCs w:val="17"/>
                <w:color w:val="0000FF"/>
                <w:w w:val="89"/>
              </w:rPr>
              <w:t>12/07/2020</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5,011</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325.26</w:t>
            </w:r>
          </w:p>
        </w:tc>
        <w:tc>
          <w:tcPr>
            <w:tcW w:w="1120" w:type="dxa"/>
            <w:vAlign w:val="bottom"/>
          </w:tcPr>
          <w:p>
            <w:pPr>
              <w:jc w:val="right"/>
              <w:ind w:right="249"/>
              <w:spacing w:after="0"/>
              <w:rPr>
                <w:sz w:val="20"/>
                <w:szCs w:val="20"/>
                <w:color w:val="auto"/>
              </w:rPr>
            </w:pPr>
            <w:r>
              <w:rPr>
                <w:rFonts w:ascii="Arial" w:cs="Arial" w:eastAsia="Arial" w:hAnsi="Arial"/>
                <w:sz w:val="17"/>
                <w:szCs w:val="17"/>
                <w:color w:val="0000FF"/>
              </w:rPr>
              <w:t>39,735</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12/07/2020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1,003</w:t>
            </w:r>
          </w:p>
        </w:tc>
        <w:tc>
          <w:tcPr>
            <w:tcW w:w="5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461.15</w:t>
            </w:r>
            <w:r>
              <w:rPr>
                <w:rFonts w:ascii="Arial" w:cs="Arial" w:eastAsia="Arial" w:hAnsi="Arial"/>
                <w:sz w:val="21"/>
                <w:szCs w:val="21"/>
                <w:color w:val="008000"/>
                <w:w w:val="86"/>
                <w:vertAlign w:val="superscript"/>
              </w:rPr>
              <w:t>(1)</w:t>
            </w:r>
          </w:p>
        </w:tc>
        <w:tc>
          <w:tcPr>
            <w:tcW w:w="1120" w:type="dxa"/>
            <w:vAlign w:val="bottom"/>
            <w:tcBorders>
              <w:bottom w:val="single" w:sz="8" w:color="2C2C2C"/>
            </w:tcBorders>
          </w:tcPr>
          <w:p>
            <w:pPr>
              <w:jc w:val="right"/>
              <w:ind w:right="249"/>
              <w:spacing w:after="0"/>
              <w:rPr>
                <w:sz w:val="20"/>
                <w:szCs w:val="20"/>
                <w:color w:val="auto"/>
              </w:rPr>
            </w:pPr>
            <w:r>
              <w:rPr>
                <w:rFonts w:ascii="Arial" w:cs="Arial" w:eastAsia="Arial" w:hAnsi="Arial"/>
                <w:sz w:val="17"/>
                <w:szCs w:val="17"/>
                <w:color w:val="0000FF"/>
              </w:rPr>
              <w:t>38,732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12/07/2020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1,297</w:t>
            </w:r>
          </w:p>
        </w:tc>
        <w:tc>
          <w:tcPr>
            <w:tcW w:w="5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460.64</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right"/>
              <w:ind w:right="249"/>
              <w:spacing w:after="0"/>
              <w:rPr>
                <w:sz w:val="20"/>
                <w:szCs w:val="20"/>
                <w:color w:val="auto"/>
              </w:rPr>
            </w:pPr>
            <w:r>
              <w:rPr>
                <w:rFonts w:ascii="Arial" w:cs="Arial" w:eastAsia="Arial" w:hAnsi="Arial"/>
                <w:sz w:val="17"/>
                <w:szCs w:val="17"/>
                <w:color w:val="0000FF"/>
              </w:rPr>
              <w:t>37,435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12/07/2020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1,422</w:t>
            </w:r>
          </w:p>
        </w:tc>
        <w:tc>
          <w:tcPr>
            <w:tcW w:w="5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458.6</w:t>
            </w:r>
            <w:r>
              <w:rPr>
                <w:rFonts w:ascii="Arial" w:cs="Arial" w:eastAsia="Arial" w:hAnsi="Arial"/>
                <w:sz w:val="21"/>
                <w:szCs w:val="21"/>
                <w:color w:val="008000"/>
                <w:w w:val="83"/>
                <w:vertAlign w:val="superscript"/>
              </w:rPr>
              <w:t>(3)</w:t>
            </w:r>
          </w:p>
        </w:tc>
        <w:tc>
          <w:tcPr>
            <w:tcW w:w="1120" w:type="dxa"/>
            <w:vAlign w:val="bottom"/>
            <w:tcBorders>
              <w:bottom w:val="single" w:sz="8" w:color="2C2C2C"/>
            </w:tcBorders>
          </w:tcPr>
          <w:p>
            <w:pPr>
              <w:jc w:val="right"/>
              <w:ind w:right="249"/>
              <w:spacing w:after="0"/>
              <w:rPr>
                <w:sz w:val="20"/>
                <w:szCs w:val="20"/>
                <w:color w:val="auto"/>
              </w:rPr>
            </w:pPr>
            <w:r>
              <w:rPr>
                <w:rFonts w:ascii="Arial" w:cs="Arial" w:eastAsia="Arial" w:hAnsi="Arial"/>
                <w:sz w:val="17"/>
                <w:szCs w:val="17"/>
                <w:color w:val="0000FF"/>
              </w:rPr>
              <w:t>36,013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Borders>
              <w:bottom w:val="single" w:sz="8" w:color="2C2C2C"/>
            </w:tcBorders>
          </w:tcPr>
          <w:p>
            <w:pPr>
              <w:jc w:val="center"/>
              <w:ind w:left="584"/>
              <w:spacing w:after="0"/>
              <w:rPr>
                <w:sz w:val="20"/>
                <w:szCs w:val="20"/>
                <w:color w:val="auto"/>
              </w:rPr>
            </w:pPr>
            <w:r>
              <w:rPr>
                <w:rFonts w:ascii="Arial" w:cs="Arial" w:eastAsia="Arial" w:hAnsi="Arial"/>
                <w:sz w:val="17"/>
                <w:szCs w:val="17"/>
                <w:color w:val="0000FF"/>
                <w:w w:val="89"/>
              </w:rPr>
              <w:t>12/07/2020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459.44</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jc w:val="right"/>
              <w:ind w:right="249"/>
              <w:spacing w:after="0"/>
              <w:rPr>
                <w:sz w:val="20"/>
                <w:szCs w:val="20"/>
                <w:color w:val="auto"/>
              </w:rPr>
            </w:pPr>
            <w:r>
              <w:rPr>
                <w:rFonts w:ascii="Arial" w:cs="Arial" w:eastAsia="Arial" w:hAnsi="Arial"/>
                <w:sz w:val="17"/>
                <w:szCs w:val="17"/>
                <w:color w:val="0000FF"/>
              </w:rPr>
              <w:t>35,613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Pr>
          <w:p>
            <w:pPr>
              <w:jc w:val="center"/>
              <w:ind w:left="584"/>
              <w:spacing w:after="0"/>
              <w:rPr>
                <w:sz w:val="20"/>
                <w:szCs w:val="20"/>
                <w:color w:val="auto"/>
              </w:rPr>
            </w:pPr>
            <w:r>
              <w:rPr>
                <w:rFonts w:ascii="Arial" w:cs="Arial" w:eastAsia="Arial" w:hAnsi="Arial"/>
                <w:sz w:val="17"/>
                <w:szCs w:val="17"/>
                <w:color w:val="0000FF"/>
                <w:w w:val="89"/>
              </w:rPr>
              <w:t>12/08/2020</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120</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325.26</w:t>
            </w:r>
          </w:p>
        </w:tc>
        <w:tc>
          <w:tcPr>
            <w:tcW w:w="1120" w:type="dxa"/>
            <w:vAlign w:val="bottom"/>
          </w:tcPr>
          <w:p>
            <w:pPr>
              <w:jc w:val="right"/>
              <w:ind w:right="249"/>
              <w:spacing w:after="0"/>
              <w:rPr>
                <w:sz w:val="20"/>
                <w:szCs w:val="20"/>
                <w:color w:val="auto"/>
              </w:rPr>
            </w:pPr>
            <w:r>
              <w:rPr>
                <w:rFonts w:ascii="Arial" w:cs="Arial" w:eastAsia="Arial" w:hAnsi="Arial"/>
                <w:sz w:val="17"/>
                <w:szCs w:val="17"/>
                <w:color w:val="0000FF"/>
              </w:rPr>
              <w:t>35,733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740" w:type="dxa"/>
            <w:vAlign w:val="bottom"/>
          </w:tcPr>
          <w:p>
            <w:pPr>
              <w:jc w:val="center"/>
              <w:ind w:left="584"/>
              <w:spacing w:after="0"/>
              <w:rPr>
                <w:sz w:val="20"/>
                <w:szCs w:val="20"/>
                <w:color w:val="auto"/>
              </w:rPr>
            </w:pPr>
            <w:r>
              <w:rPr>
                <w:rFonts w:ascii="Arial" w:cs="Arial" w:eastAsia="Arial" w:hAnsi="Arial"/>
                <w:sz w:val="17"/>
                <w:szCs w:val="17"/>
                <w:color w:val="0000FF"/>
                <w:w w:val="89"/>
              </w:rPr>
              <w:t>12/08/2020</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Pr>
          <w:p>
            <w:pPr>
              <w:jc w:val="center"/>
              <w:ind w:left="2"/>
              <w:spacing w:after="0"/>
              <w:rPr>
                <w:sz w:val="20"/>
                <w:szCs w:val="20"/>
                <w:color w:val="auto"/>
              </w:rPr>
            </w:pPr>
            <w:r>
              <w:rPr>
                <w:rFonts w:ascii="Arial" w:cs="Arial" w:eastAsia="Arial" w:hAnsi="Arial"/>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455.88</w:t>
            </w:r>
          </w:p>
        </w:tc>
        <w:tc>
          <w:tcPr>
            <w:tcW w:w="1120" w:type="dxa"/>
            <w:vAlign w:val="bottom"/>
          </w:tcPr>
          <w:p>
            <w:pPr>
              <w:jc w:val="right"/>
              <w:ind w:right="249"/>
              <w:spacing w:after="0"/>
              <w:rPr>
                <w:sz w:val="20"/>
                <w:szCs w:val="20"/>
                <w:color w:val="auto"/>
              </w:rPr>
            </w:pPr>
            <w:r>
              <w:rPr>
                <w:rFonts w:ascii="Arial" w:cs="Arial" w:eastAsia="Arial" w:hAnsi="Arial"/>
                <w:sz w:val="17"/>
                <w:szCs w:val="17"/>
                <w:color w:val="0000FF"/>
              </w:rPr>
              <w:t>35,633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80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80352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0000FF"/>
                <w:w w:val="99"/>
              </w:rPr>
              <w:t>02/22/2015</w:t>
            </w:r>
            <w:r>
              <w:rPr>
                <w:rFonts w:ascii="Arial" w:cs="Arial" w:eastAsia="Arial" w:hAnsi="Arial"/>
                <w:sz w:val="21"/>
                <w:szCs w:val="21"/>
                <w:color w:val="008000"/>
                <w:w w:val="99"/>
                <w:vertAlign w:val="superscript"/>
              </w:rPr>
              <w:t>(5)</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right"/>
              <w:ind w:right="35"/>
              <w:spacing w:after="0"/>
              <w:rPr>
                <w:sz w:val="20"/>
                <w:szCs w:val="20"/>
                <w:color w:val="auto"/>
              </w:rPr>
            </w:pPr>
            <w:r>
              <w:rPr>
                <w:rFonts w:ascii="Arial" w:cs="Arial" w:eastAsia="Arial" w:hAnsi="Arial"/>
                <w:sz w:val="17"/>
                <w:szCs w:val="17"/>
                <w:color w:val="0000FF"/>
                <w:w w:val="93"/>
              </w:rPr>
              <w:t>5,011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325.26</w:t>
            </w:r>
          </w:p>
        </w:tc>
        <w:tc>
          <w:tcPr>
            <w:tcW w:w="1080" w:type="dxa"/>
            <w:vAlign w:val="bottom"/>
          </w:tcPr>
          <w:p>
            <w:pPr>
              <w:jc w:val="right"/>
              <w:ind w:right="179"/>
              <w:spacing w:after="0" w:line="142" w:lineRule="exact"/>
              <w:rPr>
                <w:sz w:val="20"/>
                <w:szCs w:val="20"/>
                <w:color w:val="auto"/>
              </w:rPr>
            </w:pPr>
            <w:r>
              <w:rPr>
                <w:rFonts w:ascii="Arial" w:cs="Arial" w:eastAsia="Arial" w:hAnsi="Arial"/>
                <w:sz w:val="13"/>
                <w:szCs w:val="13"/>
                <w:color w:val="0000FF"/>
              </w:rPr>
              <w:t>12/07/2020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40" w:type="dxa"/>
            <w:vAlign w:val="bottom"/>
          </w:tcPr>
          <w:p>
            <w:pPr>
              <w:jc w:val="right"/>
              <w:ind w:right="21"/>
              <w:spacing w:after="0" w:line="142" w:lineRule="exact"/>
              <w:rPr>
                <w:sz w:val="20"/>
                <w:szCs w:val="20"/>
                <w:color w:val="auto"/>
              </w:rPr>
            </w:pPr>
            <w:r>
              <w:rPr>
                <w:rFonts w:ascii="Arial" w:cs="Arial" w:eastAsia="Arial" w:hAnsi="Arial"/>
                <w:sz w:val="13"/>
                <w:szCs w:val="13"/>
                <w:color w:val="0000FF"/>
              </w:rPr>
              <w:t>5,011</w:t>
            </w:r>
          </w:p>
        </w:tc>
        <w:tc>
          <w:tcPr>
            <w:tcW w:w="90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3"/>
                <w:szCs w:val="13"/>
                <w:color w:val="0000FF"/>
                <w:w w:val="95"/>
              </w:rPr>
              <w:t>02/22/2021</w:t>
            </w: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19,645</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0000FF"/>
                <w:w w:val="99"/>
              </w:rPr>
              <w:t>02/22/2015</w:t>
            </w:r>
            <w:r>
              <w:rPr>
                <w:rFonts w:ascii="Arial" w:cs="Arial" w:eastAsia="Arial" w:hAnsi="Arial"/>
                <w:sz w:val="21"/>
                <w:szCs w:val="21"/>
                <w:color w:val="008000"/>
                <w:w w:val="99"/>
                <w:vertAlign w:val="superscript"/>
              </w:rPr>
              <w:t>(5)</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right"/>
              <w:ind w:right="95"/>
              <w:spacing w:after="0"/>
              <w:rPr>
                <w:sz w:val="20"/>
                <w:szCs w:val="20"/>
                <w:color w:val="auto"/>
              </w:rPr>
            </w:pPr>
            <w:r>
              <w:rPr>
                <w:rFonts w:ascii="Arial" w:cs="Arial" w:eastAsia="Arial" w:hAnsi="Arial"/>
                <w:sz w:val="17"/>
                <w:szCs w:val="17"/>
                <w:color w:val="0000FF"/>
              </w:rPr>
              <w:t>120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325.26</w:t>
            </w:r>
          </w:p>
        </w:tc>
        <w:tc>
          <w:tcPr>
            <w:tcW w:w="1080" w:type="dxa"/>
            <w:vAlign w:val="bottom"/>
          </w:tcPr>
          <w:p>
            <w:pPr>
              <w:jc w:val="right"/>
              <w:ind w:right="179"/>
              <w:spacing w:after="0" w:line="142" w:lineRule="exact"/>
              <w:rPr>
                <w:sz w:val="20"/>
                <w:szCs w:val="20"/>
                <w:color w:val="auto"/>
              </w:rPr>
            </w:pPr>
            <w:r>
              <w:rPr>
                <w:rFonts w:ascii="Arial" w:cs="Arial" w:eastAsia="Arial" w:hAnsi="Arial"/>
                <w:sz w:val="13"/>
                <w:szCs w:val="13"/>
                <w:color w:val="0000FF"/>
              </w:rPr>
              <w:t>12/08/2020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40" w:type="dxa"/>
            <w:vAlign w:val="bottom"/>
          </w:tcPr>
          <w:p>
            <w:pPr>
              <w:jc w:val="right"/>
              <w:ind w:right="61"/>
              <w:spacing w:after="0" w:line="142" w:lineRule="exact"/>
              <w:rPr>
                <w:sz w:val="20"/>
                <w:szCs w:val="20"/>
                <w:color w:val="auto"/>
              </w:rPr>
            </w:pPr>
            <w:r>
              <w:rPr>
                <w:rFonts w:ascii="Arial" w:cs="Arial" w:eastAsia="Arial" w:hAnsi="Arial"/>
                <w:sz w:val="13"/>
                <w:szCs w:val="13"/>
                <w:color w:val="0000FF"/>
              </w:rPr>
              <w:t>120</w:t>
            </w:r>
          </w:p>
        </w:tc>
        <w:tc>
          <w:tcPr>
            <w:tcW w:w="90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3"/>
                <w:szCs w:val="13"/>
                <w:color w:val="0000FF"/>
                <w:w w:val="95"/>
              </w:rPr>
              <w:t>02/22/2021</w:t>
            </w: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19,525</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$461.00 to $461.59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(3) and (4) to this Form 4.</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$460.56 to $460.91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$458.00 to $458.91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the weighted average price. These shares were sold in multiple transactions at prices ranging from $459.00 to $459.70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Employee Stock Option was granted on 2/22/2011 and vested annually over four years. The option is fully vested.</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Andrew Stephen Rosen</w:t>
            </w:r>
          </w:p>
        </w:tc>
        <w:tc>
          <w:tcPr>
            <w:tcW w:w="760" w:type="dxa"/>
            <w:vAlign w:val="bottom"/>
          </w:tcPr>
          <w:p>
            <w:pPr>
              <w:spacing w:after="0"/>
              <w:rPr>
                <w:sz w:val="20"/>
                <w:szCs w:val="20"/>
                <w:color w:val="auto"/>
              </w:rPr>
            </w:pPr>
            <w:r>
              <w:rPr>
                <w:rFonts w:ascii="Arial" w:cs="Arial" w:eastAsia="Arial" w:hAnsi="Arial"/>
                <w:sz w:val="17"/>
                <w:szCs w:val="17"/>
                <w:color w:val="0000FF"/>
                <w:w w:val="86"/>
              </w:rPr>
              <w:t>12/09/2020</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2020-12-09T15:32:15Z</dcterms:created>
  <dcterms:modified xsi:type="dcterms:W3CDTF">2020-12-09T15:32:15Z</dcterms:modified>
</cp:coreProperties>
</file>